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C4455" w:rsidRPr="00EC4455" w:rsidRDefault="00EC4455" w:rsidP="00EC445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EC4455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T.C.</w:t>
      </w:r>
    </w:p>
    <w:p w:rsidR="00EC4455" w:rsidRPr="00EC4455" w:rsidRDefault="00EC4455" w:rsidP="00EC445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EC4455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MİLLİ EĞİTİM BAKANLIĞI</w:t>
      </w:r>
    </w:p>
    <w:p w:rsidR="00EC4455" w:rsidRPr="00EC4455" w:rsidRDefault="00EC4455" w:rsidP="00EC445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EC4455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Öğretmen Yetiştirme ve Geliştirme Genel Müdürlüğü </w:t>
      </w:r>
    </w:p>
    <w:p w:rsidR="00EC4455" w:rsidRPr="00EC4455" w:rsidRDefault="00EC4455" w:rsidP="00EC4455">
      <w:pPr>
        <w:spacing w:after="12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EC4455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Mesleki Gelişim Programı</w:t>
      </w:r>
    </w:p>
    <w:p w:rsidR="00EC4455" w:rsidRPr="00EC4455" w:rsidRDefault="00EC4455" w:rsidP="00EC4455">
      <w:pPr>
        <w:spacing w:after="12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11"/>
        <w:gridCol w:w="3014"/>
        <w:gridCol w:w="3029"/>
      </w:tblGrid>
      <w:tr w:rsidR="00EC4455" w:rsidRPr="00EC4455" w:rsidTr="00EC4455">
        <w:trPr>
          <w:trHeight w:val="505"/>
        </w:trPr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455" w:rsidRPr="00EC4455" w:rsidRDefault="00EC4455" w:rsidP="00EC4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EC44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ALAN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455" w:rsidRPr="00EC4455" w:rsidRDefault="00EC4455" w:rsidP="00EC4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EC44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ALT ALAN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455" w:rsidRPr="00EC4455" w:rsidRDefault="00EC4455" w:rsidP="00EC4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EC44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KODU</w:t>
            </w:r>
          </w:p>
        </w:tc>
      </w:tr>
      <w:tr w:rsidR="00EC4455" w:rsidRPr="00EC4455" w:rsidTr="00EC4455">
        <w:trPr>
          <w:trHeight w:val="428"/>
        </w:trPr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455" w:rsidRPr="00EC4455" w:rsidRDefault="00EC4455" w:rsidP="00EC4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EC44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Öğretmen Eğitimleri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455" w:rsidRPr="00EC4455" w:rsidRDefault="00EC4455" w:rsidP="00EC4455">
            <w:pPr>
              <w:tabs>
                <w:tab w:val="left" w:pos="390"/>
              </w:tabs>
              <w:spacing w:after="0" w:line="240" w:lineRule="auto"/>
              <w:ind w:left="-93" w:right="-2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EC44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Genel Alan Eğitimleri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455" w:rsidRPr="00EC4455" w:rsidRDefault="008F22E9" w:rsidP="008F2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2.01.01.02.053</w:t>
            </w:r>
          </w:p>
        </w:tc>
      </w:tr>
    </w:tbl>
    <w:p w:rsidR="00EC4455" w:rsidRPr="00EC4455" w:rsidRDefault="00EC4455" w:rsidP="00EC4455">
      <w:pPr>
        <w:spacing w:after="120" w:line="276" w:lineRule="auto"/>
        <w:rPr>
          <w:rFonts w:ascii="Times New Roman" w:eastAsia="Times New Roman" w:hAnsi="Times New Roman" w:cs="Times New Roman"/>
          <w:spacing w:val="-10"/>
          <w:sz w:val="24"/>
          <w:szCs w:val="24"/>
          <w:lang w:eastAsia="tr-TR"/>
        </w:rPr>
      </w:pPr>
    </w:p>
    <w:p w:rsidR="00EC4455" w:rsidRPr="00EC4455" w:rsidRDefault="00EC4455" w:rsidP="00EC4455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EC4455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ETKİNLİĞİN ADI</w:t>
      </w:r>
    </w:p>
    <w:p w:rsidR="00EC4455" w:rsidRPr="00EC4455" w:rsidRDefault="00EC4455" w:rsidP="00EC4455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C4455" w:rsidRPr="00EC4455" w:rsidRDefault="00A513AE" w:rsidP="00EC4455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Müze</w:t>
      </w:r>
      <w:r w:rsidR="00EC4455" w:rsidRPr="00EC445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Eğitim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i</w:t>
      </w:r>
      <w:r w:rsidR="00B537CE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Semineri</w:t>
      </w:r>
    </w:p>
    <w:p w:rsidR="00EC4455" w:rsidRPr="00EC4455" w:rsidRDefault="00EC4455" w:rsidP="00EC4455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C4455" w:rsidRPr="00EC4455" w:rsidRDefault="00EC4455" w:rsidP="00EC4455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EC4455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ETKİNLİĞİN AMAÇLARI</w:t>
      </w:r>
    </w:p>
    <w:p w:rsidR="00EC4455" w:rsidRPr="00EC4455" w:rsidRDefault="00EC4455" w:rsidP="00EC4455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C4455" w:rsidRPr="00EC4455" w:rsidRDefault="00EC4455" w:rsidP="00EC4455">
      <w:pPr>
        <w:tabs>
          <w:tab w:val="left" w:pos="426"/>
        </w:tabs>
        <w:spacing w:after="0" w:line="360" w:lineRule="auto"/>
        <w:ind w:left="284"/>
        <w:jc w:val="both"/>
        <w:rPr>
          <w:rFonts w:ascii="Times New Roman" w:eastAsia="Calibri" w:hAnsi="Times New Roman" w:cs="Times New Roman"/>
          <w:sz w:val="24"/>
          <w:szCs w:val="24"/>
          <w:lang w:eastAsia="tr-TR"/>
        </w:rPr>
      </w:pPr>
      <w:r w:rsidRPr="00EC4455">
        <w:rPr>
          <w:rFonts w:ascii="Times New Roman" w:eastAsia="Times New Roman" w:hAnsi="Times New Roman" w:cs="Times New Roman"/>
          <w:sz w:val="24"/>
          <w:szCs w:val="24"/>
          <w:lang w:eastAsia="tr-TR"/>
        </w:rPr>
        <w:t>Bu faaliyet;  Bakanlığımıza bağlı okullarda görev yapan öğretmenlerin müzeleri okul dışı öğr</w:t>
      </w:r>
      <w:r w:rsidR="00B537CE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enme ortamlarına dönüştürmeleri, </w:t>
      </w:r>
      <w:r w:rsidRPr="00EC445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dersler </w:t>
      </w:r>
      <w:r w:rsidR="00104419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ve </w:t>
      </w:r>
      <w:r w:rsidRPr="00EC4455">
        <w:rPr>
          <w:rFonts w:ascii="Times New Roman" w:eastAsia="Times New Roman" w:hAnsi="Times New Roman" w:cs="Times New Roman"/>
          <w:sz w:val="24"/>
          <w:szCs w:val="24"/>
          <w:lang w:eastAsia="tr-TR"/>
        </w:rPr>
        <w:t>disiplinler arası ilişkilendirme yap</w:t>
      </w:r>
      <w:bookmarkStart w:id="1" w:name="_msoanchor_1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arak kullanabilmelerini sağlama</w:t>
      </w:r>
      <w:r w:rsidR="00104419">
        <w:rPr>
          <w:rFonts w:ascii="Times New Roman" w:eastAsia="Times New Roman" w:hAnsi="Times New Roman" w:cs="Times New Roman"/>
          <w:sz w:val="24"/>
          <w:szCs w:val="24"/>
          <w:lang w:eastAsia="tr-TR"/>
        </w:rPr>
        <w:t>k</w:t>
      </w:r>
      <w:bookmarkEnd w:id="1"/>
      <w:r w:rsidR="00A513AE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Pr="00EC445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amacıyla düzenlenmiştir. </w:t>
      </w:r>
      <w:r w:rsidRPr="00EC4455">
        <w:rPr>
          <w:rFonts w:ascii="Times New Roman" w:eastAsia="Calibri" w:hAnsi="Times New Roman" w:cs="Times New Roman"/>
          <w:sz w:val="24"/>
          <w:szCs w:val="24"/>
          <w:lang w:eastAsia="tr-TR"/>
        </w:rPr>
        <w:t>Bu faaliyeti başarı ile t</w:t>
      </w:r>
      <w:r w:rsidR="00A26E75">
        <w:rPr>
          <w:rFonts w:ascii="Times New Roman" w:eastAsia="Calibri" w:hAnsi="Times New Roman" w:cs="Times New Roman"/>
          <w:sz w:val="24"/>
          <w:szCs w:val="24"/>
          <w:lang w:eastAsia="tr-TR"/>
        </w:rPr>
        <w:t>amamlayan her katılımcı</w:t>
      </w:r>
      <w:r w:rsidRPr="00EC4455"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; </w:t>
      </w:r>
    </w:p>
    <w:p w:rsidR="0058161C" w:rsidRDefault="00EC4455" w:rsidP="00EC4455">
      <w:pPr>
        <w:numPr>
          <w:ilvl w:val="0"/>
          <w:numId w:val="2"/>
        </w:numPr>
        <w:spacing w:before="100" w:beforeAutospacing="1" w:after="100" w:afterAutospacing="1" w:line="360" w:lineRule="auto"/>
        <w:ind w:left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C4455">
        <w:rPr>
          <w:rFonts w:ascii="Times New Roman" w:eastAsia="Times New Roman" w:hAnsi="Times New Roman" w:cs="Times New Roman"/>
          <w:sz w:val="24"/>
          <w:szCs w:val="24"/>
          <w:lang w:eastAsia="tr-TR"/>
        </w:rPr>
        <w:t>Müze ve kült</w:t>
      </w:r>
      <w:bookmarkStart w:id="2" w:name="_msoanchor_2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ürel miras kavramlarını açıklar</w:t>
      </w:r>
      <w:bookmarkEnd w:id="2"/>
      <w:r w:rsidR="00A26E75">
        <w:rPr>
          <w:rFonts w:ascii="Times New Roman" w:eastAsia="Times New Roman" w:hAnsi="Times New Roman" w:cs="Times New Roman"/>
          <w:sz w:val="24"/>
          <w:szCs w:val="24"/>
          <w:lang w:eastAsia="tr-TR"/>
        </w:rPr>
        <w:t>.</w:t>
      </w:r>
    </w:p>
    <w:p w:rsidR="00EC4455" w:rsidRPr="00EC4455" w:rsidRDefault="00EC4455" w:rsidP="00EC4455">
      <w:pPr>
        <w:numPr>
          <w:ilvl w:val="0"/>
          <w:numId w:val="2"/>
        </w:numPr>
        <w:spacing w:before="100" w:beforeAutospacing="1" w:after="100" w:afterAutospacing="1" w:line="360" w:lineRule="auto"/>
        <w:ind w:left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C4455">
        <w:rPr>
          <w:rFonts w:ascii="Times New Roman" w:eastAsia="Times New Roman" w:hAnsi="Times New Roman" w:cs="Times New Roman"/>
          <w:sz w:val="24"/>
          <w:szCs w:val="24"/>
          <w:lang w:eastAsia="tr-TR"/>
        </w:rPr>
        <w:t>Müze ve miras –kültürel miras, doğal miras, teknolojik miras- kavramlarını açıklar.</w:t>
      </w:r>
    </w:p>
    <w:p w:rsidR="00EC4455" w:rsidRPr="00EC4455" w:rsidRDefault="00EC4455" w:rsidP="00EC4455">
      <w:pPr>
        <w:numPr>
          <w:ilvl w:val="0"/>
          <w:numId w:val="2"/>
        </w:numPr>
        <w:spacing w:before="100" w:beforeAutospacing="1" w:after="100" w:afterAutospacing="1" w:line="360" w:lineRule="auto"/>
        <w:ind w:left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C4455">
        <w:rPr>
          <w:rFonts w:ascii="Times New Roman" w:eastAsia="Times New Roman" w:hAnsi="Times New Roman" w:cs="Times New Roman"/>
          <w:sz w:val="24"/>
          <w:szCs w:val="24"/>
          <w:lang w:eastAsia="tr-TR"/>
        </w:rPr>
        <w:t>Müze eğitimi süreçlerine yönelik uygulama becerisi kazanır.</w:t>
      </w:r>
    </w:p>
    <w:p w:rsidR="00EC4455" w:rsidRPr="00EC4455" w:rsidRDefault="00EC4455" w:rsidP="00EC4455">
      <w:pPr>
        <w:numPr>
          <w:ilvl w:val="0"/>
          <w:numId w:val="2"/>
        </w:numPr>
        <w:spacing w:before="100" w:beforeAutospacing="1" w:after="100" w:afterAutospacing="1" w:line="360" w:lineRule="auto"/>
        <w:ind w:left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C4455">
        <w:rPr>
          <w:rFonts w:ascii="Times New Roman" w:eastAsia="Times New Roman" w:hAnsi="Times New Roman" w:cs="Times New Roman"/>
          <w:sz w:val="24"/>
          <w:szCs w:val="24"/>
          <w:lang w:eastAsia="tr-TR"/>
        </w:rPr>
        <w:t>Müzelerde yapılacak eğitim etkinliklerinin verimli ve ilgi çekici olması için uyması gereken ilkeleri sıralar.</w:t>
      </w:r>
    </w:p>
    <w:p w:rsidR="00EC4455" w:rsidRPr="00EC4455" w:rsidRDefault="00EC4455" w:rsidP="00EC4455">
      <w:pPr>
        <w:numPr>
          <w:ilvl w:val="0"/>
          <w:numId w:val="2"/>
        </w:numPr>
        <w:spacing w:before="100" w:beforeAutospacing="1" w:after="100" w:afterAutospacing="1" w:line="360" w:lineRule="auto"/>
        <w:ind w:left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C445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Okulda veya okul çevresinde yapılabilecek müze eğitimi etkinliklerine yönelik uygulama becerisi kazanır. </w:t>
      </w:r>
    </w:p>
    <w:p w:rsidR="00EC4455" w:rsidRPr="00EC4455" w:rsidRDefault="00EC4455" w:rsidP="00EC4455">
      <w:pPr>
        <w:numPr>
          <w:ilvl w:val="0"/>
          <w:numId w:val="2"/>
        </w:numPr>
        <w:spacing w:before="100" w:beforeAutospacing="1" w:after="100" w:afterAutospacing="1" w:line="360" w:lineRule="auto"/>
        <w:ind w:left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C445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Müzelerin öğrenmedeki önemini açıklar. </w:t>
      </w:r>
    </w:p>
    <w:p w:rsidR="00EC4455" w:rsidRPr="00EC4455" w:rsidRDefault="00EC4455" w:rsidP="00EC4455">
      <w:pPr>
        <w:numPr>
          <w:ilvl w:val="0"/>
          <w:numId w:val="2"/>
        </w:numPr>
        <w:spacing w:before="100" w:beforeAutospacing="1" w:after="100" w:afterAutospacing="1" w:line="360" w:lineRule="auto"/>
        <w:ind w:left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C4455">
        <w:rPr>
          <w:rFonts w:ascii="Times New Roman" w:eastAsia="Times New Roman" w:hAnsi="Times New Roman" w:cs="Times New Roman"/>
          <w:sz w:val="24"/>
          <w:szCs w:val="24"/>
          <w:lang w:eastAsia="tr-TR"/>
        </w:rPr>
        <w:t>Müzede/müze eğitiminde öğrenme yaklaşım ve kuramları hakkında bilgi sahibi olur.</w:t>
      </w:r>
    </w:p>
    <w:p w:rsidR="00EC4455" w:rsidRPr="00EC4455" w:rsidRDefault="00EC4455" w:rsidP="00EC4455">
      <w:pPr>
        <w:numPr>
          <w:ilvl w:val="0"/>
          <w:numId w:val="2"/>
        </w:numPr>
        <w:spacing w:before="100" w:beforeAutospacing="1" w:after="100" w:afterAutospacing="1" w:line="360" w:lineRule="auto"/>
        <w:ind w:left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C4455">
        <w:rPr>
          <w:rFonts w:ascii="Times New Roman" w:eastAsia="Times New Roman" w:hAnsi="Times New Roman" w:cs="Times New Roman"/>
          <w:sz w:val="24"/>
          <w:szCs w:val="24"/>
          <w:lang w:eastAsia="tr-TR"/>
        </w:rPr>
        <w:t>Müze eğitiminde hedef gruplara yönelik iletişimin önemini açıklar.</w:t>
      </w:r>
    </w:p>
    <w:p w:rsidR="00EC4455" w:rsidRPr="00EC4455" w:rsidRDefault="00EC4455" w:rsidP="00EC4455">
      <w:pPr>
        <w:numPr>
          <w:ilvl w:val="0"/>
          <w:numId w:val="2"/>
        </w:numPr>
        <w:spacing w:before="100" w:beforeAutospacing="1" w:after="100" w:afterAutospacing="1" w:line="360" w:lineRule="auto"/>
        <w:ind w:left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C4455">
        <w:rPr>
          <w:rFonts w:ascii="Times New Roman" w:eastAsia="Times New Roman" w:hAnsi="Times New Roman" w:cs="Times New Roman"/>
          <w:sz w:val="24"/>
          <w:szCs w:val="24"/>
          <w:lang w:eastAsia="tr-TR"/>
        </w:rPr>
        <w:t>Müze eğitiminde yöntem ve teknik seçimini etkileyen faktörleri sıralar.</w:t>
      </w:r>
    </w:p>
    <w:p w:rsidR="00EC4455" w:rsidRPr="00EC4455" w:rsidRDefault="00EC4455" w:rsidP="00EC4455">
      <w:pPr>
        <w:numPr>
          <w:ilvl w:val="0"/>
          <w:numId w:val="2"/>
        </w:numPr>
        <w:spacing w:before="100" w:beforeAutospacing="1" w:after="100" w:afterAutospacing="1" w:line="360" w:lineRule="auto"/>
        <w:ind w:left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C4455">
        <w:rPr>
          <w:rFonts w:ascii="Times New Roman" w:eastAsia="Times New Roman" w:hAnsi="Times New Roman" w:cs="Times New Roman"/>
          <w:sz w:val="24"/>
          <w:szCs w:val="24"/>
          <w:lang w:eastAsia="tr-TR"/>
        </w:rPr>
        <w:t>Müze eğitiminde farklı yaş seviyelerine yönelik yöntem ve teknikleri uygular</w:t>
      </w:r>
      <w:r w:rsidR="00A513AE">
        <w:rPr>
          <w:rFonts w:ascii="Times New Roman" w:eastAsia="Times New Roman" w:hAnsi="Times New Roman" w:cs="Times New Roman"/>
          <w:sz w:val="24"/>
          <w:szCs w:val="24"/>
          <w:lang w:eastAsia="tr-TR"/>
        </w:rPr>
        <w:t>.</w:t>
      </w:r>
    </w:p>
    <w:p w:rsidR="00EC4455" w:rsidRPr="00EC4455" w:rsidRDefault="00EC4455" w:rsidP="00EC4455">
      <w:pPr>
        <w:numPr>
          <w:ilvl w:val="0"/>
          <w:numId w:val="2"/>
        </w:numPr>
        <w:spacing w:before="100" w:beforeAutospacing="1" w:after="100" w:afterAutospacing="1" w:line="360" w:lineRule="auto"/>
        <w:ind w:left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C4455">
        <w:rPr>
          <w:rFonts w:ascii="Times New Roman" w:eastAsia="Times New Roman" w:hAnsi="Times New Roman" w:cs="Times New Roman"/>
          <w:sz w:val="24"/>
          <w:szCs w:val="24"/>
          <w:lang w:eastAsia="tr-TR"/>
        </w:rPr>
        <w:t>Müzede teknoloji kullanımının önemini açıklar.</w:t>
      </w:r>
    </w:p>
    <w:p w:rsidR="00771BB3" w:rsidRDefault="00EC4455" w:rsidP="00EC4455">
      <w:pPr>
        <w:numPr>
          <w:ilvl w:val="0"/>
          <w:numId w:val="2"/>
        </w:numPr>
        <w:spacing w:before="100" w:beforeAutospacing="1" w:after="100" w:afterAutospacing="1" w:line="360" w:lineRule="auto"/>
        <w:ind w:left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C4455">
        <w:rPr>
          <w:rFonts w:ascii="Times New Roman" w:eastAsia="Times New Roman" w:hAnsi="Times New Roman" w:cs="Times New Roman"/>
          <w:sz w:val="24"/>
          <w:szCs w:val="24"/>
          <w:lang w:eastAsia="tr-TR"/>
        </w:rPr>
        <w:t>Müzede teknoloji kullanımına yönelik atölye çalışması yapar.</w:t>
      </w:r>
    </w:p>
    <w:p w:rsidR="00EC4455" w:rsidRPr="00EC4455" w:rsidRDefault="00EC4455" w:rsidP="00EC4455">
      <w:pPr>
        <w:numPr>
          <w:ilvl w:val="0"/>
          <w:numId w:val="2"/>
        </w:numPr>
        <w:spacing w:before="100" w:beforeAutospacing="1" w:after="100" w:afterAutospacing="1" w:line="360" w:lineRule="auto"/>
        <w:ind w:left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C4455">
        <w:rPr>
          <w:rFonts w:ascii="Times New Roman" w:eastAsia="Times New Roman" w:hAnsi="Times New Roman" w:cs="Times New Roman"/>
          <w:sz w:val="24"/>
          <w:szCs w:val="24"/>
          <w:lang w:eastAsia="tr-TR"/>
        </w:rPr>
        <w:t>Müze eğitimi süreçlerinde teknoloji kullanımına yönelik uygulama becerisi kazanır.</w:t>
      </w:r>
    </w:p>
    <w:p w:rsidR="00EC4455" w:rsidRPr="00EC4455" w:rsidRDefault="00EC4455" w:rsidP="00EC4455">
      <w:pPr>
        <w:numPr>
          <w:ilvl w:val="0"/>
          <w:numId w:val="2"/>
        </w:numPr>
        <w:spacing w:before="100" w:beforeAutospacing="1" w:after="100" w:afterAutospacing="1" w:line="360" w:lineRule="auto"/>
        <w:ind w:left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C4455">
        <w:rPr>
          <w:rFonts w:ascii="Times New Roman" w:eastAsia="Times New Roman" w:hAnsi="Times New Roman" w:cs="Times New Roman"/>
          <w:sz w:val="24"/>
          <w:szCs w:val="24"/>
          <w:lang w:eastAsia="tr-TR"/>
        </w:rPr>
        <w:t>Müze eğitiminde ölçme ve değerlendirme becerisi kazanır.</w:t>
      </w:r>
    </w:p>
    <w:p w:rsidR="00EC4455" w:rsidRPr="00EC4455" w:rsidRDefault="00EC4455" w:rsidP="00EC4455">
      <w:pPr>
        <w:numPr>
          <w:ilvl w:val="0"/>
          <w:numId w:val="2"/>
        </w:numPr>
        <w:spacing w:before="100" w:beforeAutospacing="1" w:after="100" w:afterAutospacing="1" w:line="360" w:lineRule="auto"/>
        <w:ind w:left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C4455">
        <w:rPr>
          <w:rFonts w:ascii="Times New Roman" w:eastAsia="Times New Roman" w:hAnsi="Times New Roman" w:cs="Times New Roman"/>
          <w:sz w:val="24"/>
          <w:szCs w:val="24"/>
          <w:lang w:eastAsia="tr-TR"/>
        </w:rPr>
        <w:t>Alanı ile ilgili konu ve kavramları tanımlar.</w:t>
      </w:r>
    </w:p>
    <w:p w:rsidR="00EC4455" w:rsidRPr="00EC4455" w:rsidRDefault="00EC4455" w:rsidP="00EC4455">
      <w:pPr>
        <w:numPr>
          <w:ilvl w:val="0"/>
          <w:numId w:val="2"/>
        </w:numPr>
        <w:spacing w:before="100" w:beforeAutospacing="1" w:after="100" w:afterAutospacing="1" w:line="360" w:lineRule="auto"/>
        <w:ind w:left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C4455">
        <w:rPr>
          <w:rFonts w:ascii="Times New Roman" w:eastAsia="Times New Roman" w:hAnsi="Times New Roman" w:cs="Times New Roman"/>
          <w:sz w:val="24"/>
          <w:szCs w:val="24"/>
          <w:lang w:eastAsia="tr-TR"/>
        </w:rPr>
        <w:lastRenderedPageBreak/>
        <w:t>Öğrencilerin gelişim ve öğrenme özelliklerine ilişkin bilgisini öğretim süreçleri ile ilişkilendirir</w:t>
      </w:r>
      <w:r w:rsidRPr="00EC4455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.</w:t>
      </w:r>
    </w:p>
    <w:p w:rsidR="00EC4455" w:rsidRPr="00EC4455" w:rsidRDefault="00EC4455" w:rsidP="00EC4455">
      <w:pPr>
        <w:numPr>
          <w:ilvl w:val="0"/>
          <w:numId w:val="2"/>
        </w:numPr>
        <w:spacing w:before="100" w:beforeAutospacing="1" w:after="100" w:afterAutospacing="1" w:line="360" w:lineRule="auto"/>
        <w:ind w:left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C4455">
        <w:rPr>
          <w:rFonts w:ascii="Times New Roman" w:eastAsia="Times New Roman" w:hAnsi="Times New Roman" w:cs="Times New Roman"/>
          <w:sz w:val="24"/>
          <w:szCs w:val="24"/>
          <w:lang w:eastAsia="tr-TR"/>
        </w:rPr>
        <w:t>Öğretim sürecini planlarken milli ve manevi değerleri dikkate alır.</w:t>
      </w:r>
    </w:p>
    <w:p w:rsidR="00EC4455" w:rsidRPr="00EC4455" w:rsidRDefault="00EC4455" w:rsidP="00EC4455">
      <w:pPr>
        <w:numPr>
          <w:ilvl w:val="0"/>
          <w:numId w:val="2"/>
        </w:numPr>
        <w:spacing w:before="100" w:beforeAutospacing="1" w:after="100" w:afterAutospacing="1" w:line="360" w:lineRule="auto"/>
        <w:ind w:left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C4455">
        <w:rPr>
          <w:rFonts w:ascii="Times New Roman" w:eastAsia="Times New Roman" w:hAnsi="Times New Roman" w:cs="Times New Roman"/>
          <w:sz w:val="24"/>
          <w:szCs w:val="24"/>
          <w:lang w:eastAsia="tr-TR"/>
        </w:rPr>
        <w:t>Alanının eğitim ve öğretimi için gerekli olan becerileri sergiler.</w:t>
      </w:r>
    </w:p>
    <w:p w:rsidR="00EC4455" w:rsidRPr="00EC4455" w:rsidRDefault="00EC4455" w:rsidP="00EC4455">
      <w:pPr>
        <w:numPr>
          <w:ilvl w:val="0"/>
          <w:numId w:val="2"/>
        </w:numPr>
        <w:spacing w:before="100" w:beforeAutospacing="1" w:after="100" w:afterAutospacing="1" w:line="360" w:lineRule="auto"/>
        <w:ind w:left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C445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Doğal çevre ile tarihsel mirasın korunması konusunda bilgi sahibi olur. </w:t>
      </w:r>
    </w:p>
    <w:p w:rsidR="00EC4455" w:rsidRPr="00EC4455" w:rsidRDefault="00EC4455" w:rsidP="00EC4455">
      <w:pPr>
        <w:numPr>
          <w:ilvl w:val="0"/>
          <w:numId w:val="2"/>
        </w:numPr>
        <w:spacing w:before="100" w:beforeAutospacing="1" w:after="100" w:afterAutospacing="1" w:line="360" w:lineRule="auto"/>
        <w:ind w:left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C4455">
        <w:rPr>
          <w:rFonts w:ascii="Times New Roman" w:eastAsia="Times New Roman" w:hAnsi="Times New Roman" w:cs="Times New Roman"/>
          <w:sz w:val="24"/>
          <w:szCs w:val="24"/>
          <w:lang w:eastAsia="tr-TR"/>
        </w:rPr>
        <w:t>Kültürel ve sanatsal etkinliklere katılır.</w:t>
      </w:r>
    </w:p>
    <w:p w:rsidR="00EC4455" w:rsidRPr="00EC4455" w:rsidRDefault="00EC4455" w:rsidP="00EC4455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  <w:r w:rsidRPr="00EC4455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ETKİNLİĞİN</w:t>
      </w:r>
      <w:r w:rsidR="00A513AE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</w:t>
      </w:r>
      <w:r w:rsidRPr="00EC4455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İLİŞKİLİ</w:t>
      </w:r>
      <w:r w:rsidRPr="00EC4455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 OLDUĞU YETERLİKLER</w:t>
      </w:r>
    </w:p>
    <w:p w:rsidR="00EC4455" w:rsidRPr="00EC4455" w:rsidRDefault="00EC4455" w:rsidP="00EC4455">
      <w:pPr>
        <w:spacing w:after="12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</w:pPr>
    </w:p>
    <w:p w:rsidR="00EC4455" w:rsidRPr="00EC4455" w:rsidRDefault="00EC4455" w:rsidP="00EC4455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EC4455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MESLEKİ BİLGİ</w:t>
      </w:r>
    </w:p>
    <w:p w:rsidR="00EC4455" w:rsidRPr="00EC4455" w:rsidRDefault="00EC4455" w:rsidP="00EC4455">
      <w:pPr>
        <w:spacing w:after="0" w:line="36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C4455">
        <w:rPr>
          <w:rFonts w:ascii="Times New Roman" w:eastAsia="Times New Roman" w:hAnsi="Times New Roman" w:cs="Times New Roman"/>
          <w:sz w:val="24"/>
          <w:szCs w:val="24"/>
          <w:lang w:eastAsia="tr-TR"/>
        </w:rPr>
        <w:t>A1 Alan bilgisi</w:t>
      </w:r>
    </w:p>
    <w:p w:rsidR="00EC4455" w:rsidRPr="00EC4455" w:rsidRDefault="00EC4455" w:rsidP="00EC4455">
      <w:pPr>
        <w:spacing w:after="0" w:line="36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C4455">
        <w:rPr>
          <w:rFonts w:ascii="Times New Roman" w:eastAsia="Times New Roman" w:hAnsi="Times New Roman" w:cs="Times New Roman"/>
          <w:sz w:val="24"/>
          <w:szCs w:val="24"/>
          <w:lang w:eastAsia="tr-TR"/>
        </w:rPr>
        <w:t>A2 Alan eğitimi bilgisi</w:t>
      </w:r>
    </w:p>
    <w:p w:rsidR="00EC4455" w:rsidRPr="00EC4455" w:rsidRDefault="00EC4455" w:rsidP="00EC4455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EC4455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B. MESLEKİ BECERİ</w:t>
      </w:r>
    </w:p>
    <w:p w:rsidR="00EC4455" w:rsidRPr="00EC4455" w:rsidRDefault="00EC4455" w:rsidP="00EC4455">
      <w:pPr>
        <w:spacing w:after="0" w:line="36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C4455">
        <w:rPr>
          <w:rFonts w:ascii="Times New Roman" w:eastAsia="Times New Roman" w:hAnsi="Times New Roman" w:cs="Times New Roman"/>
          <w:sz w:val="24"/>
          <w:szCs w:val="24"/>
          <w:lang w:eastAsia="tr-TR"/>
        </w:rPr>
        <w:t>B1 Eğitim Öğretimi Planlama</w:t>
      </w:r>
    </w:p>
    <w:p w:rsidR="00EC4455" w:rsidRPr="00EC4455" w:rsidRDefault="00EC4455" w:rsidP="00EC4455">
      <w:pPr>
        <w:spacing w:after="0" w:line="36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C4455">
        <w:rPr>
          <w:rFonts w:ascii="Times New Roman" w:eastAsia="Times New Roman" w:hAnsi="Times New Roman" w:cs="Times New Roman"/>
          <w:sz w:val="24"/>
          <w:szCs w:val="24"/>
          <w:lang w:eastAsia="tr-TR"/>
        </w:rPr>
        <w:t>B3 Öğretme ve Öğrenme Sürecini Yönetme</w:t>
      </w:r>
    </w:p>
    <w:p w:rsidR="00EC4455" w:rsidRPr="00EC4455" w:rsidRDefault="00EC4455" w:rsidP="00EC4455">
      <w:pPr>
        <w:widowControl w:val="0"/>
        <w:autoSpaceDE w:val="0"/>
        <w:autoSpaceDN w:val="0"/>
        <w:adjustRightInd w:val="0"/>
        <w:spacing w:after="0" w:line="240" w:lineRule="auto"/>
        <w:ind w:left="567" w:hanging="283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EC4455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C. TUTUM VE DEĞERLER</w:t>
      </w:r>
    </w:p>
    <w:p w:rsidR="00EC4455" w:rsidRPr="00EC4455" w:rsidRDefault="00EC4455" w:rsidP="00EC4455">
      <w:pPr>
        <w:spacing w:after="0" w:line="36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C4455">
        <w:rPr>
          <w:rFonts w:ascii="Times New Roman" w:eastAsia="Times New Roman" w:hAnsi="Times New Roman" w:cs="Times New Roman"/>
          <w:sz w:val="24"/>
          <w:szCs w:val="24"/>
          <w:lang w:eastAsia="tr-TR"/>
        </w:rPr>
        <w:t>C1 Milli Manevi ve Evrensel Değerler</w:t>
      </w:r>
    </w:p>
    <w:p w:rsidR="00EC4455" w:rsidRPr="00EC4455" w:rsidRDefault="00EC4455" w:rsidP="00EC4455">
      <w:pPr>
        <w:spacing w:after="0" w:line="36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C4455">
        <w:rPr>
          <w:rFonts w:ascii="Times New Roman" w:eastAsia="Times New Roman" w:hAnsi="Times New Roman" w:cs="Times New Roman"/>
          <w:sz w:val="24"/>
          <w:szCs w:val="24"/>
          <w:lang w:eastAsia="tr-TR"/>
        </w:rPr>
        <w:t>C4 Kişisel ve Mesleki Gelişim</w:t>
      </w:r>
    </w:p>
    <w:p w:rsidR="00EC4455" w:rsidRPr="00EC4455" w:rsidRDefault="00EC4455" w:rsidP="00EC4455">
      <w:pPr>
        <w:spacing w:after="0" w:line="276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C4455" w:rsidRPr="00EC4455" w:rsidRDefault="00EC4455" w:rsidP="00EC4455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EC4455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ETKİNLİĞİN SÜRESİ</w:t>
      </w:r>
    </w:p>
    <w:p w:rsidR="00EC4455" w:rsidRPr="00EC4455" w:rsidRDefault="00EC4455" w:rsidP="00EC4455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C4455" w:rsidRPr="00EC4455" w:rsidRDefault="00A513AE" w:rsidP="00EC4455">
      <w:pPr>
        <w:spacing w:after="0" w:line="360" w:lineRule="auto"/>
        <w:ind w:left="284" w:firstLine="16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Eğitimin süresi 30</w:t>
      </w:r>
      <w:r w:rsidR="00EC4455" w:rsidRPr="00EC445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ders saatidir. </w:t>
      </w:r>
    </w:p>
    <w:p w:rsidR="00EC4455" w:rsidRPr="00EC4455" w:rsidRDefault="00EC4455" w:rsidP="00EC4455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</w:p>
    <w:p w:rsidR="00EC4455" w:rsidRPr="00EC4455" w:rsidRDefault="00EC4455" w:rsidP="00EC4455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EC4455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ETKİNLİĞİN HEDEF KİTLESİ</w:t>
      </w:r>
    </w:p>
    <w:p w:rsidR="00EC4455" w:rsidRPr="00EC4455" w:rsidRDefault="00EC4455" w:rsidP="00EC4455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C4455" w:rsidRPr="00EC4455" w:rsidRDefault="00EC4455" w:rsidP="00EC4455">
      <w:pPr>
        <w:spacing w:after="0" w:line="36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C4455">
        <w:rPr>
          <w:rFonts w:ascii="Times New Roman" w:eastAsia="Times New Roman" w:hAnsi="Times New Roman" w:cs="Times New Roman"/>
          <w:sz w:val="24"/>
          <w:szCs w:val="24"/>
          <w:lang w:eastAsia="tr-TR"/>
        </w:rPr>
        <w:t>Bakanlığımıza bağlı okullarda görev yapan öğretmenler</w:t>
      </w:r>
    </w:p>
    <w:p w:rsidR="00EC4455" w:rsidRPr="00EC4455" w:rsidRDefault="00EC4455" w:rsidP="00EC4455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EC4455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ETKİNLİĞİN UYGULANMASI İLE İLGİLİ AÇIKLAMALAR</w:t>
      </w:r>
    </w:p>
    <w:p w:rsidR="00EC4455" w:rsidRPr="00EC4455" w:rsidRDefault="00EC4455" w:rsidP="00EC4455">
      <w:pPr>
        <w:spacing w:after="0" w:line="360" w:lineRule="auto"/>
        <w:ind w:left="71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B537CE" w:rsidRPr="00B537CE" w:rsidRDefault="00B537CE" w:rsidP="00B537CE">
      <w:pPr>
        <w:numPr>
          <w:ilvl w:val="0"/>
          <w:numId w:val="11"/>
        </w:numPr>
        <w:spacing w:before="60"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bookmarkStart w:id="3" w:name="_Hlk484687502"/>
      <w:bookmarkStart w:id="4" w:name="_Hlk484687383"/>
      <w:r w:rsidRPr="00B537CE">
        <w:rPr>
          <w:rFonts w:ascii="Times New Roman" w:eastAsia="Calibri" w:hAnsi="Times New Roman" w:cs="Times New Roman"/>
          <w:sz w:val="24"/>
          <w:szCs w:val="24"/>
        </w:rPr>
        <w:t>Eğitim görevlisi olarak olan alanında uzman akademisyen ya da bu konuda çalışmaları olan veya hizmetiçi eğitimler veren öğretmenler görevlendirilecektir.</w:t>
      </w:r>
    </w:p>
    <w:bookmarkEnd w:id="3"/>
    <w:bookmarkEnd w:id="4"/>
    <w:p w:rsidR="00B537CE" w:rsidRPr="00B537CE" w:rsidRDefault="00B537CE" w:rsidP="00B537CE">
      <w:pPr>
        <w:numPr>
          <w:ilvl w:val="0"/>
          <w:numId w:val="11"/>
        </w:numPr>
        <w:spacing w:after="6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tr-TR"/>
        </w:rPr>
      </w:pPr>
      <w:r w:rsidRPr="00B537CE"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Eğitim, merkezi olarak yüz yüze veya uzaktan hizmetiçi eğitim faaliyeti olarak düzenlenecektir. </w:t>
      </w:r>
    </w:p>
    <w:p w:rsidR="00B537CE" w:rsidRPr="00B537CE" w:rsidRDefault="00B537CE" w:rsidP="00B537CE">
      <w:pPr>
        <w:numPr>
          <w:ilvl w:val="0"/>
          <w:numId w:val="11"/>
        </w:numPr>
        <w:spacing w:after="6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tr-TR"/>
        </w:rPr>
      </w:pPr>
      <w:r w:rsidRPr="00B537CE">
        <w:rPr>
          <w:rFonts w:ascii="Times New Roman" w:eastAsia="Calibri" w:hAnsi="Times New Roman" w:cs="Times New Roman"/>
          <w:sz w:val="24"/>
          <w:szCs w:val="24"/>
          <w:lang w:eastAsia="tr-TR"/>
        </w:rPr>
        <w:t>Kursiyer sayısı her eğitim ortamı için 20 kişiyi geçmeyecek şekilde oluşturulacaktır.</w:t>
      </w:r>
    </w:p>
    <w:p w:rsidR="00B537CE" w:rsidRPr="00B537CE" w:rsidRDefault="00B537CE" w:rsidP="00B537CE">
      <w:pPr>
        <w:numPr>
          <w:ilvl w:val="0"/>
          <w:numId w:val="11"/>
        </w:numPr>
        <w:spacing w:after="6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tr-TR"/>
        </w:rPr>
      </w:pPr>
      <w:r w:rsidRPr="00B537CE"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Eğitim, internet bağlantılı bilgisayar ve </w:t>
      </w:r>
      <w:proofErr w:type="gramStart"/>
      <w:r w:rsidRPr="00B537CE">
        <w:rPr>
          <w:rFonts w:ascii="Times New Roman" w:eastAsia="Calibri" w:hAnsi="Times New Roman" w:cs="Times New Roman"/>
          <w:sz w:val="24"/>
          <w:szCs w:val="24"/>
          <w:lang w:eastAsia="tr-TR"/>
        </w:rPr>
        <w:t>projeksiyon</w:t>
      </w:r>
      <w:proofErr w:type="gramEnd"/>
      <w:r w:rsidRPr="00B537CE"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 cihazı ya da etkileşimli tahta olan eğitim ortamında verilecektir.</w:t>
      </w:r>
    </w:p>
    <w:p w:rsidR="00B537CE" w:rsidRPr="00B537CE" w:rsidRDefault="00B537CE" w:rsidP="00B537CE">
      <w:pPr>
        <w:numPr>
          <w:ilvl w:val="0"/>
          <w:numId w:val="11"/>
        </w:numPr>
        <w:spacing w:after="6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tr-TR"/>
        </w:rPr>
      </w:pPr>
      <w:r w:rsidRPr="00B537CE">
        <w:rPr>
          <w:rFonts w:ascii="Times New Roman" w:eastAsia="Calibri" w:hAnsi="Times New Roman" w:cs="Times New Roman"/>
          <w:sz w:val="24"/>
          <w:szCs w:val="24"/>
          <w:lang w:eastAsia="tr-TR"/>
        </w:rPr>
        <w:t>Eğitim ortamı kursiyerlerin etkin iletişim kurabileceği biçimde düzenlenecektir.</w:t>
      </w:r>
    </w:p>
    <w:p w:rsidR="00B537CE" w:rsidRPr="00B537CE" w:rsidRDefault="00B537CE" w:rsidP="00B537CE">
      <w:pPr>
        <w:numPr>
          <w:ilvl w:val="0"/>
          <w:numId w:val="11"/>
        </w:numPr>
        <w:spacing w:after="6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tr-TR"/>
        </w:rPr>
      </w:pPr>
      <w:r w:rsidRPr="00B537CE">
        <w:rPr>
          <w:rFonts w:ascii="Times New Roman" w:eastAsia="Calibri" w:hAnsi="Times New Roman" w:cs="Times New Roman"/>
          <w:sz w:val="24"/>
          <w:szCs w:val="24"/>
          <w:lang w:eastAsia="tr-TR"/>
        </w:rPr>
        <w:t>Kursiyer sayısı dikkate alınarak ortamda gerekli ışık ve ses düzeni sağlanacaktır.</w:t>
      </w:r>
    </w:p>
    <w:p w:rsidR="00B537CE" w:rsidRPr="00B537CE" w:rsidRDefault="00B537CE" w:rsidP="00B537CE">
      <w:pPr>
        <w:numPr>
          <w:ilvl w:val="0"/>
          <w:numId w:val="11"/>
        </w:numPr>
        <w:spacing w:after="6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tr-TR"/>
        </w:rPr>
      </w:pPr>
      <w:r w:rsidRPr="00B537CE">
        <w:rPr>
          <w:rFonts w:ascii="Times New Roman" w:eastAsia="Calibri" w:hAnsi="Times New Roman" w:cs="Times New Roman"/>
          <w:sz w:val="24"/>
          <w:szCs w:val="24"/>
          <w:lang w:eastAsia="tr-TR"/>
        </w:rPr>
        <w:t>Eğitim içerikleri uygun materyallerle desteklenecektir.</w:t>
      </w:r>
    </w:p>
    <w:p w:rsidR="00B537CE" w:rsidRPr="00B537CE" w:rsidRDefault="00B537CE" w:rsidP="00B537CE">
      <w:pPr>
        <w:numPr>
          <w:ilvl w:val="0"/>
          <w:numId w:val="11"/>
        </w:numPr>
        <w:spacing w:after="60" w:line="276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tr-TR"/>
        </w:rPr>
      </w:pPr>
      <w:r w:rsidRPr="00B537CE"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Eğitimin uzaktan eğitim olarak verilmesi durumunda eğitim </w:t>
      </w:r>
      <w:proofErr w:type="gramStart"/>
      <w:r w:rsidRPr="00B537CE">
        <w:rPr>
          <w:rFonts w:ascii="Times New Roman" w:eastAsia="Calibri" w:hAnsi="Times New Roman" w:cs="Times New Roman"/>
          <w:sz w:val="24"/>
          <w:szCs w:val="24"/>
          <w:lang w:eastAsia="tr-TR"/>
        </w:rPr>
        <w:t>senkron</w:t>
      </w:r>
      <w:proofErr w:type="gramEnd"/>
      <w:r w:rsidRPr="00B537CE">
        <w:rPr>
          <w:rFonts w:ascii="Times New Roman" w:eastAsia="Calibri" w:hAnsi="Times New Roman" w:cs="Times New Roman"/>
          <w:sz w:val="24"/>
          <w:szCs w:val="24"/>
          <w:lang w:eastAsia="tr-TR"/>
        </w:rPr>
        <w:t>/asenkron olarak OYS alt yapısı içerisinde uzaktan eğitim yöntem ve teknikleriyle verilecektir.</w:t>
      </w:r>
    </w:p>
    <w:p w:rsidR="00EC4455" w:rsidRPr="00B3774A" w:rsidRDefault="00B537CE" w:rsidP="00B3774A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tr-TR"/>
        </w:rPr>
      </w:pPr>
      <w:r w:rsidRPr="00B537CE">
        <w:rPr>
          <w:rFonts w:ascii="Times New Roman" w:eastAsia="Calibri" w:hAnsi="Times New Roman" w:cs="Times New Roman"/>
          <w:sz w:val="24"/>
          <w:szCs w:val="24"/>
          <w:lang w:eastAsia="tr-TR"/>
        </w:rPr>
        <w:t>Eğitim içerikleri uygun materyallerle desteklenecektir.</w:t>
      </w:r>
    </w:p>
    <w:p w:rsidR="00EC4455" w:rsidRPr="00EC4455" w:rsidRDefault="00EC4455" w:rsidP="00EC4455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EC4455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lastRenderedPageBreak/>
        <w:t>ETKİNLİĞİN İÇERİĞİ</w:t>
      </w:r>
      <w:r w:rsidRPr="00EC4455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br/>
      </w:r>
      <w:r w:rsidRPr="00EC4455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br/>
      </w:r>
    </w:p>
    <w:p w:rsidR="00EC4455" w:rsidRPr="00EC4455" w:rsidRDefault="00EC4455" w:rsidP="00EC445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EC4455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Konuların Dağılım Tablosu</w:t>
      </w:r>
    </w:p>
    <w:tbl>
      <w:tblPr>
        <w:tblW w:w="9174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222"/>
        <w:gridCol w:w="952"/>
      </w:tblGrid>
      <w:tr w:rsidR="00EC4455" w:rsidRPr="00EC4455" w:rsidTr="00A26E75">
        <w:trPr>
          <w:cantSplit/>
          <w:trHeight w:val="694"/>
          <w:jc w:val="center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C4455" w:rsidRPr="00EC4455" w:rsidRDefault="00EC4455" w:rsidP="00EC445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</w:pPr>
            <w:r w:rsidRPr="00EC44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Konular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EC4455" w:rsidRPr="00EC4455" w:rsidRDefault="00EC4455" w:rsidP="00EC445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</w:pPr>
            <w:r w:rsidRPr="00EC44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Süre (Saat)</w:t>
            </w:r>
          </w:p>
        </w:tc>
      </w:tr>
      <w:tr w:rsidR="00EC4455" w:rsidRPr="00EC4455" w:rsidTr="00A26E75">
        <w:trPr>
          <w:cantSplit/>
          <w:trHeight w:val="503"/>
          <w:jc w:val="center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C4455" w:rsidRPr="00EC4455" w:rsidRDefault="00EC4455" w:rsidP="00EC44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</w:pPr>
            <w:r w:rsidRPr="00EC44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Müze ve Miras</w:t>
            </w:r>
          </w:p>
          <w:p w:rsidR="00EC4455" w:rsidRPr="00EC4455" w:rsidRDefault="00EC4455" w:rsidP="00EC4455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</w:pPr>
            <w:r w:rsidRPr="00EC44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Kültürel Miras</w:t>
            </w:r>
          </w:p>
          <w:p w:rsidR="00EC4455" w:rsidRPr="00EC4455" w:rsidRDefault="00EC4455" w:rsidP="00EC4455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</w:pPr>
            <w:r w:rsidRPr="00EC44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Doğal Miras</w:t>
            </w:r>
          </w:p>
          <w:p w:rsidR="00EC4455" w:rsidRPr="00EC4455" w:rsidRDefault="00EC4455" w:rsidP="00EC4455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</w:pPr>
            <w:r w:rsidRPr="00EC44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Teknolojik Miras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EC4455" w:rsidRPr="00EC4455" w:rsidRDefault="00A513AE" w:rsidP="00EC445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2</w:t>
            </w:r>
          </w:p>
        </w:tc>
      </w:tr>
      <w:tr w:rsidR="00EC4455" w:rsidRPr="00EC4455" w:rsidTr="00A26E75">
        <w:trPr>
          <w:cantSplit/>
          <w:trHeight w:val="503"/>
          <w:jc w:val="center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C4455" w:rsidRPr="00EC4455" w:rsidRDefault="00EC4455" w:rsidP="00EC44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</w:pPr>
            <w:r w:rsidRPr="00EC44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Müze Eğitimi Süreçleri</w:t>
            </w:r>
          </w:p>
          <w:p w:rsidR="00EC4455" w:rsidRPr="00EC4455" w:rsidRDefault="00EC4455" w:rsidP="00EC4455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</w:pPr>
            <w:r w:rsidRPr="00EC44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Müze Öncesi</w:t>
            </w:r>
          </w:p>
          <w:p w:rsidR="00EC4455" w:rsidRPr="00EC4455" w:rsidRDefault="00EC4455" w:rsidP="00EC4455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</w:pPr>
            <w:r w:rsidRPr="00EC44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Müzede</w:t>
            </w:r>
          </w:p>
          <w:p w:rsidR="00EC4455" w:rsidRPr="00EC4455" w:rsidRDefault="00EC4455" w:rsidP="00EC4455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</w:pPr>
            <w:r w:rsidRPr="00EC44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 xml:space="preserve">Müze Sonrası 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EC4455" w:rsidRPr="00EC4455" w:rsidRDefault="00A513AE" w:rsidP="00EC445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4</w:t>
            </w:r>
          </w:p>
        </w:tc>
      </w:tr>
      <w:tr w:rsidR="00EC4455" w:rsidRPr="00EC4455" w:rsidTr="00A26E75">
        <w:trPr>
          <w:jc w:val="center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C4455" w:rsidRPr="00EC4455" w:rsidRDefault="00EC4455" w:rsidP="00EC4455">
            <w:pPr>
              <w:tabs>
                <w:tab w:val="left" w:pos="568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EC44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Müze Uygulanan Eğitim Programları ve Öğretim</w:t>
            </w:r>
          </w:p>
          <w:p w:rsidR="00EC4455" w:rsidRPr="00EC4455" w:rsidRDefault="00EC4455" w:rsidP="00EC4455">
            <w:pPr>
              <w:numPr>
                <w:ilvl w:val="0"/>
                <w:numId w:val="7"/>
              </w:numPr>
              <w:tabs>
                <w:tab w:val="left" w:pos="56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EC4455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Müze Eğitiminde Yapılacak Etkinliklere Yönelik İlkeler</w:t>
            </w:r>
          </w:p>
          <w:p w:rsidR="00EC4455" w:rsidRPr="00EC4455" w:rsidRDefault="00EC4455" w:rsidP="00EC4455">
            <w:pPr>
              <w:numPr>
                <w:ilvl w:val="0"/>
                <w:numId w:val="7"/>
              </w:numPr>
              <w:tabs>
                <w:tab w:val="left" w:pos="568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EC4455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tr-TR"/>
              </w:rPr>
              <w:t>Müzede/Müze Eğitiminde</w:t>
            </w:r>
            <w:r w:rsidRPr="00EC4455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Öğrenme Yaklaşım ve Kuramları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C4455" w:rsidRPr="00EC4455" w:rsidRDefault="00A513AE" w:rsidP="00EC4455">
            <w:pPr>
              <w:spacing w:after="0" w:line="360" w:lineRule="auto"/>
              <w:ind w:right="-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2</w:t>
            </w:r>
          </w:p>
        </w:tc>
      </w:tr>
      <w:tr w:rsidR="00EC4455" w:rsidRPr="00EC4455" w:rsidTr="00A26E75">
        <w:trPr>
          <w:jc w:val="center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C4455" w:rsidRPr="00EC4455" w:rsidRDefault="00EC4455" w:rsidP="00EC4455">
            <w:pPr>
              <w:tabs>
                <w:tab w:val="left" w:pos="568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  <w:lang w:eastAsia="tr-TR"/>
              </w:rPr>
            </w:pPr>
            <w:r w:rsidRPr="00EC44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Müzede Öğrenme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C4455" w:rsidRPr="00EC4455" w:rsidRDefault="00A513AE" w:rsidP="00EC4455">
            <w:pPr>
              <w:spacing w:after="0" w:line="360" w:lineRule="auto"/>
              <w:ind w:right="-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4</w:t>
            </w:r>
          </w:p>
        </w:tc>
      </w:tr>
      <w:tr w:rsidR="00EC4455" w:rsidRPr="00EC4455" w:rsidTr="00A26E75">
        <w:trPr>
          <w:jc w:val="center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C4455" w:rsidRPr="00EC4455" w:rsidRDefault="00EC4455" w:rsidP="00EC4455">
            <w:pPr>
              <w:tabs>
                <w:tab w:val="left" w:pos="568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EC44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Müze Eğ</w:t>
            </w:r>
            <w:r w:rsidR="00AA41E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itiminde Farklı Yaş ve Seviyel</w:t>
            </w:r>
            <w:r w:rsidRPr="00EC44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ere Göre Kullanılan Yöntem ve Teknikler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in Müzede uygulama çalışması</w:t>
            </w:r>
            <w:r w:rsidRPr="00EC44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 xml:space="preserve"> (Yaş grupları, özel gereksinim grupları, aileler, risk altındaki çocuklar)</w:t>
            </w:r>
          </w:p>
          <w:p w:rsidR="00EC4455" w:rsidRPr="00EC4455" w:rsidRDefault="00EC4455" w:rsidP="00EC4455">
            <w:pPr>
              <w:numPr>
                <w:ilvl w:val="0"/>
                <w:numId w:val="8"/>
              </w:numPr>
              <w:tabs>
                <w:tab w:val="left" w:pos="56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EC4455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Okul öncesi ve 1. Sınıf</w:t>
            </w:r>
          </w:p>
          <w:p w:rsidR="00EC4455" w:rsidRPr="00EC4455" w:rsidRDefault="00EC4455" w:rsidP="00EC4455">
            <w:pPr>
              <w:numPr>
                <w:ilvl w:val="0"/>
                <w:numId w:val="8"/>
              </w:numPr>
              <w:tabs>
                <w:tab w:val="left" w:pos="56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EC4455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İlkokul </w:t>
            </w:r>
            <w:proofErr w:type="gramStart"/>
            <w:r w:rsidRPr="00EC4455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2,3,4</w:t>
            </w:r>
            <w:proofErr w:type="gramEnd"/>
          </w:p>
          <w:p w:rsidR="00EC4455" w:rsidRPr="00EC4455" w:rsidRDefault="00EC4455" w:rsidP="00EC4455">
            <w:pPr>
              <w:numPr>
                <w:ilvl w:val="0"/>
                <w:numId w:val="8"/>
              </w:numPr>
              <w:tabs>
                <w:tab w:val="left" w:pos="56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EC4455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Ortaokul </w:t>
            </w:r>
            <w:proofErr w:type="gramStart"/>
            <w:r w:rsidRPr="00EC4455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5,6,7,8</w:t>
            </w:r>
            <w:proofErr w:type="gramEnd"/>
          </w:p>
          <w:p w:rsidR="00EC4455" w:rsidRPr="00EC4455" w:rsidRDefault="00EC4455" w:rsidP="00EC4455">
            <w:pPr>
              <w:numPr>
                <w:ilvl w:val="0"/>
                <w:numId w:val="9"/>
              </w:numPr>
              <w:tabs>
                <w:tab w:val="left" w:pos="568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EC4455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Lise </w:t>
            </w:r>
            <w:proofErr w:type="gramStart"/>
            <w:r w:rsidRPr="00EC4455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9,10,11,12</w:t>
            </w:r>
            <w:proofErr w:type="gramEnd"/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C4455" w:rsidRPr="00EC4455" w:rsidRDefault="00EC4455" w:rsidP="00EC445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6</w:t>
            </w:r>
          </w:p>
        </w:tc>
      </w:tr>
      <w:tr w:rsidR="00EC4455" w:rsidRPr="00EC4455" w:rsidTr="00A26E75">
        <w:trPr>
          <w:jc w:val="center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C4455" w:rsidRPr="00EC4455" w:rsidRDefault="00EC4455" w:rsidP="00EC4455">
            <w:pPr>
              <w:tabs>
                <w:tab w:val="left" w:pos="568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  <w:lang w:eastAsia="tr-TR"/>
              </w:rPr>
            </w:pPr>
            <w:r w:rsidRPr="00EC44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Müze Eğitimi Süreçlerinde Teknoloji Kullanımı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C4455" w:rsidRPr="00EC4455" w:rsidRDefault="00A513AE" w:rsidP="00EC445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2</w:t>
            </w:r>
          </w:p>
        </w:tc>
      </w:tr>
      <w:tr w:rsidR="00EC4455" w:rsidRPr="00EC4455" w:rsidTr="00A26E75">
        <w:trPr>
          <w:jc w:val="center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C4455" w:rsidRPr="00EC4455" w:rsidRDefault="00EC4455" w:rsidP="00EC4455">
            <w:pPr>
              <w:tabs>
                <w:tab w:val="left" w:pos="568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EC44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 xml:space="preserve">Müzelerde Ölçme ve Değerlendirme 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C4455" w:rsidRPr="00EC4455" w:rsidRDefault="00A26E75" w:rsidP="00EC445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4</w:t>
            </w:r>
          </w:p>
        </w:tc>
      </w:tr>
      <w:tr w:rsidR="00EC4455" w:rsidRPr="00EC4455" w:rsidTr="00A26E75">
        <w:trPr>
          <w:jc w:val="center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4455" w:rsidRPr="00EC4455" w:rsidRDefault="00EC4455" w:rsidP="00EC44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EC44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Örnek Müze Eğitim Planı</w:t>
            </w:r>
            <w:r w:rsidR="00A513A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 xml:space="preserve"> Hazırlama ve Sunumu</w:t>
            </w:r>
          </w:p>
          <w:p w:rsidR="00EC4455" w:rsidRPr="00EC4455" w:rsidRDefault="00EC4455" w:rsidP="00EC4455">
            <w:pPr>
              <w:tabs>
                <w:tab w:val="left" w:pos="568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C4455" w:rsidRPr="00EC4455" w:rsidRDefault="00EC4455" w:rsidP="00EC445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6</w:t>
            </w:r>
          </w:p>
        </w:tc>
      </w:tr>
      <w:tr w:rsidR="00EC4455" w:rsidRPr="00EC4455" w:rsidTr="00A26E75">
        <w:trPr>
          <w:jc w:val="center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C4455" w:rsidRPr="00EC4455" w:rsidRDefault="00EC4455" w:rsidP="00EC4455">
            <w:pPr>
              <w:tabs>
                <w:tab w:val="left" w:pos="56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EC44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 xml:space="preserve"> Toplam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C4455" w:rsidRPr="00EC4455" w:rsidRDefault="00A513AE" w:rsidP="00EC445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30</w:t>
            </w:r>
          </w:p>
        </w:tc>
      </w:tr>
    </w:tbl>
    <w:p w:rsidR="00EC4455" w:rsidRPr="00EC4455" w:rsidRDefault="00EC4455" w:rsidP="00EC4455">
      <w:pPr>
        <w:widowControl w:val="0"/>
        <w:autoSpaceDE w:val="0"/>
        <w:autoSpaceDN w:val="0"/>
        <w:adjustRightInd w:val="0"/>
        <w:spacing w:after="0" w:line="240" w:lineRule="auto"/>
        <w:ind w:left="284"/>
        <w:rPr>
          <w:rFonts w:ascii="Times New Roman" w:eastAsia="Calibri" w:hAnsi="Times New Roman" w:cs="Times New Roman"/>
          <w:b/>
          <w:sz w:val="24"/>
          <w:szCs w:val="24"/>
        </w:rPr>
      </w:pPr>
    </w:p>
    <w:p w:rsidR="00B3774A" w:rsidRPr="00B3774A" w:rsidRDefault="00B3774A" w:rsidP="00B3774A">
      <w:pPr>
        <w:numPr>
          <w:ilvl w:val="0"/>
          <w:numId w:val="15"/>
        </w:numPr>
        <w:spacing w:after="200" w:line="276" w:lineRule="auto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r w:rsidRPr="00B3774A">
        <w:rPr>
          <w:rFonts w:ascii="Times New Roman" w:eastAsia="Calibri" w:hAnsi="Times New Roman" w:cs="Times New Roman"/>
          <w:b/>
          <w:sz w:val="24"/>
          <w:szCs w:val="24"/>
        </w:rPr>
        <w:t xml:space="preserve">ÖĞRETİM </w:t>
      </w:r>
      <w:r w:rsidRPr="00B3774A">
        <w:rPr>
          <w:rFonts w:ascii="Times New Roman" w:eastAsia="Times New Roman" w:hAnsi="Times New Roman" w:cs="Times New Roman"/>
          <w:b/>
          <w:sz w:val="24"/>
          <w:szCs w:val="24"/>
        </w:rPr>
        <w:t>YÖNTEM</w:t>
      </w:r>
      <w:r w:rsidRPr="00B3774A">
        <w:rPr>
          <w:rFonts w:ascii="Times New Roman" w:eastAsia="Calibri" w:hAnsi="Times New Roman" w:cs="Times New Roman"/>
          <w:b/>
          <w:sz w:val="24"/>
          <w:szCs w:val="24"/>
        </w:rPr>
        <w:t xml:space="preserve"> TEKNİK ve STRATEJİLERİ</w:t>
      </w:r>
    </w:p>
    <w:p w:rsidR="00B3774A" w:rsidRPr="00B3774A" w:rsidRDefault="00B3774A" w:rsidP="00B3774A">
      <w:pPr>
        <w:spacing w:after="0"/>
        <w:contextualSpacing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</w:p>
    <w:p w:rsidR="00B3774A" w:rsidRPr="00B3774A" w:rsidRDefault="00B3774A" w:rsidP="00B3774A">
      <w:pPr>
        <w:numPr>
          <w:ilvl w:val="0"/>
          <w:numId w:val="12"/>
        </w:numPr>
        <w:spacing w:after="0" w:line="240" w:lineRule="auto"/>
        <w:ind w:left="99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774A">
        <w:rPr>
          <w:rFonts w:ascii="Times New Roman" w:eastAsia="Calibri" w:hAnsi="Times New Roman" w:cs="Times New Roman"/>
          <w:sz w:val="24"/>
          <w:szCs w:val="24"/>
        </w:rPr>
        <w:t xml:space="preserve">Programın hedeflerine ulaşmak için; uzaktan eğitim, öğrenme yöntem ve teknikleri kullanılacaktır. </w:t>
      </w:r>
    </w:p>
    <w:p w:rsidR="00B3774A" w:rsidRPr="00B3774A" w:rsidRDefault="00B3774A" w:rsidP="00B3774A">
      <w:pPr>
        <w:numPr>
          <w:ilvl w:val="0"/>
          <w:numId w:val="13"/>
        </w:numPr>
        <w:spacing w:after="0" w:line="240" w:lineRule="auto"/>
        <w:ind w:left="993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774A">
        <w:rPr>
          <w:rFonts w:ascii="Times New Roman" w:eastAsia="Calibri" w:hAnsi="Times New Roman" w:cs="Times New Roman"/>
          <w:sz w:val="24"/>
          <w:szCs w:val="24"/>
        </w:rPr>
        <w:t xml:space="preserve">Katılımcılara eğitim ile ilgili ders notları elektronik ortamda verilecektir. </w:t>
      </w:r>
    </w:p>
    <w:p w:rsidR="00B3774A" w:rsidRPr="00B3774A" w:rsidRDefault="00B3774A" w:rsidP="00B3774A">
      <w:pPr>
        <w:ind w:left="993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3774A" w:rsidRPr="00B3774A" w:rsidRDefault="00B3774A" w:rsidP="00B3774A">
      <w:pPr>
        <w:numPr>
          <w:ilvl w:val="0"/>
          <w:numId w:val="15"/>
        </w:numPr>
        <w:spacing w:before="280" w:after="120" w:line="256" w:lineRule="auto"/>
        <w:contextualSpacing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B3774A">
        <w:rPr>
          <w:rFonts w:ascii="Times New Roman" w:eastAsia="Calibri" w:hAnsi="Times New Roman" w:cs="Times New Roman"/>
          <w:b/>
          <w:bCs/>
          <w:sz w:val="24"/>
          <w:szCs w:val="24"/>
        </w:rPr>
        <w:t>ÖLÇME VE DEĞERLENDİRME</w:t>
      </w:r>
    </w:p>
    <w:p w:rsidR="00B3774A" w:rsidRPr="00B3774A" w:rsidRDefault="00B3774A" w:rsidP="00B3774A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1134"/>
        <w:contextualSpacing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3774A">
        <w:rPr>
          <w:rFonts w:ascii="Times New Roman" w:eastAsia="Calibri" w:hAnsi="Times New Roman" w:cs="Times New Roman"/>
          <w:sz w:val="24"/>
          <w:szCs w:val="24"/>
        </w:rPr>
        <w:t>Faaliyetin sonunda katılım</w:t>
      </w:r>
      <w:r w:rsidR="00A907D8">
        <w:rPr>
          <w:rFonts w:ascii="Times New Roman" w:eastAsia="Calibri" w:hAnsi="Times New Roman" w:cs="Times New Roman"/>
          <w:sz w:val="24"/>
          <w:szCs w:val="24"/>
        </w:rPr>
        <w:t>cılara seminerle ilgili “katılım</w:t>
      </w:r>
      <w:r w:rsidRPr="00B3774A">
        <w:rPr>
          <w:rFonts w:ascii="Times New Roman" w:eastAsia="Calibri" w:hAnsi="Times New Roman" w:cs="Times New Roman"/>
          <w:sz w:val="24"/>
          <w:szCs w:val="24"/>
        </w:rPr>
        <w:t xml:space="preserve"> belgesi” (e-sertifika) verilecektir</w:t>
      </w:r>
    </w:p>
    <w:p w:rsidR="00B3774A" w:rsidRPr="00B3774A" w:rsidRDefault="00B3774A" w:rsidP="00B3774A">
      <w:pPr>
        <w:widowControl w:val="0"/>
        <w:autoSpaceDE w:val="0"/>
        <w:autoSpaceDN w:val="0"/>
        <w:adjustRightInd w:val="0"/>
        <w:spacing w:before="60" w:after="60" w:line="25" w:lineRule="atLeast"/>
        <w:ind w:left="709" w:right="113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B3774A" w:rsidRPr="00B3774A" w:rsidRDefault="00B3774A" w:rsidP="00B3774A">
      <w:pPr>
        <w:ind w:left="720"/>
        <w:contextualSpacing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0C3A58" w:rsidRPr="00B3774A" w:rsidRDefault="000C3A58" w:rsidP="00A907D8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sectPr w:rsidR="000C3A58" w:rsidRPr="00B3774A" w:rsidSect="00C83A2B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E4CE7" w:rsidRDefault="00FE4CE7" w:rsidP="00B3774A">
      <w:pPr>
        <w:spacing w:after="0" w:line="240" w:lineRule="auto"/>
      </w:pPr>
      <w:r>
        <w:separator/>
      </w:r>
    </w:p>
  </w:endnote>
  <w:endnote w:type="continuationSeparator" w:id="0">
    <w:p w:rsidR="00FE4CE7" w:rsidRDefault="00FE4CE7" w:rsidP="00B377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26641588"/>
      <w:docPartObj>
        <w:docPartGallery w:val="Page Numbers (Bottom of Page)"/>
        <w:docPartUnique/>
      </w:docPartObj>
    </w:sdtPr>
    <w:sdtEndPr/>
    <w:sdtContent>
      <w:p w:rsidR="00B3774A" w:rsidRDefault="00B3774A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E5CAC">
          <w:rPr>
            <w:noProof/>
          </w:rPr>
          <w:t>3</w:t>
        </w:r>
        <w:r>
          <w:fldChar w:fldCharType="end"/>
        </w:r>
      </w:p>
    </w:sdtContent>
  </w:sdt>
  <w:p w:rsidR="00B3774A" w:rsidRDefault="00B3774A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E4CE7" w:rsidRDefault="00FE4CE7" w:rsidP="00B3774A">
      <w:pPr>
        <w:spacing w:after="0" w:line="240" w:lineRule="auto"/>
      </w:pPr>
      <w:r>
        <w:separator/>
      </w:r>
    </w:p>
  </w:footnote>
  <w:footnote w:type="continuationSeparator" w:id="0">
    <w:p w:rsidR="00FE4CE7" w:rsidRDefault="00FE4CE7" w:rsidP="00B3774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A24330"/>
    <w:multiLevelType w:val="hybridMultilevel"/>
    <w:tmpl w:val="AAA2B29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1C5562"/>
    <w:multiLevelType w:val="hybridMultilevel"/>
    <w:tmpl w:val="77B6DC60"/>
    <w:lvl w:ilvl="0" w:tplc="041F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793DD6"/>
    <w:multiLevelType w:val="hybridMultilevel"/>
    <w:tmpl w:val="D07CE5B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673361"/>
    <w:multiLevelType w:val="hybridMultilevel"/>
    <w:tmpl w:val="B752705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030030"/>
    <w:multiLevelType w:val="hybridMultilevel"/>
    <w:tmpl w:val="66B84102"/>
    <w:lvl w:ilvl="0" w:tplc="041F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7D96678E">
      <w:numFmt w:val="bullet"/>
      <w:lvlText w:val="•"/>
      <w:lvlJc w:val="left"/>
      <w:pPr>
        <w:ind w:left="2138" w:hanging="774"/>
      </w:pPr>
      <w:rPr>
        <w:rFonts w:ascii="Times New Roman" w:eastAsia="Times New Roman" w:hAnsi="Times New Roman" w:cs="Times New Roman" w:hint="default"/>
      </w:rPr>
    </w:lvl>
    <w:lvl w:ilvl="2" w:tplc="041F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24307CE5"/>
    <w:multiLevelType w:val="hybridMultilevel"/>
    <w:tmpl w:val="3C8AE700"/>
    <w:lvl w:ilvl="0" w:tplc="041F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6" w15:restartNumberingAfterBreak="0">
    <w:nsid w:val="30445BA1"/>
    <w:multiLevelType w:val="hybridMultilevel"/>
    <w:tmpl w:val="024EA3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4FA090D"/>
    <w:multiLevelType w:val="hybridMultilevel"/>
    <w:tmpl w:val="42E23BDE"/>
    <w:lvl w:ilvl="0" w:tplc="041F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 w15:restartNumberingAfterBreak="0">
    <w:nsid w:val="3B237BC1"/>
    <w:multiLevelType w:val="hybridMultilevel"/>
    <w:tmpl w:val="C5C0E7B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6DE58FF"/>
    <w:multiLevelType w:val="hybridMultilevel"/>
    <w:tmpl w:val="00CAAEB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B2D0556"/>
    <w:multiLevelType w:val="hybridMultilevel"/>
    <w:tmpl w:val="C5D646A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F922336"/>
    <w:multiLevelType w:val="hybridMultilevel"/>
    <w:tmpl w:val="1414BCB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4974A08"/>
    <w:multiLevelType w:val="hybridMultilevel"/>
    <w:tmpl w:val="CC568B58"/>
    <w:lvl w:ilvl="0" w:tplc="147640F0">
      <w:start w:val="1"/>
      <w:numFmt w:val="upperLetter"/>
      <w:lvlText w:val="%1."/>
      <w:lvlJc w:val="left"/>
      <w:pPr>
        <w:ind w:left="1124" w:hanging="360"/>
      </w:pPr>
    </w:lvl>
    <w:lvl w:ilvl="1" w:tplc="041F0019">
      <w:start w:val="1"/>
      <w:numFmt w:val="lowerLetter"/>
      <w:lvlText w:val="%2."/>
      <w:lvlJc w:val="left"/>
      <w:pPr>
        <w:ind w:left="1844" w:hanging="360"/>
      </w:pPr>
    </w:lvl>
    <w:lvl w:ilvl="2" w:tplc="041F001B">
      <w:start w:val="1"/>
      <w:numFmt w:val="lowerRoman"/>
      <w:lvlText w:val="%3."/>
      <w:lvlJc w:val="right"/>
      <w:pPr>
        <w:ind w:left="2564" w:hanging="180"/>
      </w:pPr>
    </w:lvl>
    <w:lvl w:ilvl="3" w:tplc="041F000F">
      <w:start w:val="1"/>
      <w:numFmt w:val="decimal"/>
      <w:lvlText w:val="%4."/>
      <w:lvlJc w:val="left"/>
      <w:pPr>
        <w:ind w:left="3284" w:hanging="360"/>
      </w:pPr>
    </w:lvl>
    <w:lvl w:ilvl="4" w:tplc="041F0019">
      <w:start w:val="1"/>
      <w:numFmt w:val="lowerLetter"/>
      <w:lvlText w:val="%5."/>
      <w:lvlJc w:val="left"/>
      <w:pPr>
        <w:ind w:left="4004" w:hanging="360"/>
      </w:pPr>
    </w:lvl>
    <w:lvl w:ilvl="5" w:tplc="041F001B">
      <w:start w:val="1"/>
      <w:numFmt w:val="lowerRoman"/>
      <w:lvlText w:val="%6."/>
      <w:lvlJc w:val="right"/>
      <w:pPr>
        <w:ind w:left="4724" w:hanging="180"/>
      </w:pPr>
    </w:lvl>
    <w:lvl w:ilvl="6" w:tplc="041F000F">
      <w:start w:val="1"/>
      <w:numFmt w:val="decimal"/>
      <w:lvlText w:val="%7."/>
      <w:lvlJc w:val="left"/>
      <w:pPr>
        <w:ind w:left="5444" w:hanging="360"/>
      </w:pPr>
    </w:lvl>
    <w:lvl w:ilvl="7" w:tplc="041F0019">
      <w:start w:val="1"/>
      <w:numFmt w:val="lowerLetter"/>
      <w:lvlText w:val="%8."/>
      <w:lvlJc w:val="left"/>
      <w:pPr>
        <w:ind w:left="6164" w:hanging="360"/>
      </w:pPr>
    </w:lvl>
    <w:lvl w:ilvl="8" w:tplc="041F001B">
      <w:start w:val="1"/>
      <w:numFmt w:val="lowerRoman"/>
      <w:lvlText w:val="%9."/>
      <w:lvlJc w:val="right"/>
      <w:pPr>
        <w:ind w:left="6884" w:hanging="180"/>
      </w:pPr>
    </w:lvl>
  </w:abstractNum>
  <w:abstractNum w:abstractNumId="13" w15:restartNumberingAfterBreak="0">
    <w:nsid w:val="690A033C"/>
    <w:multiLevelType w:val="hybridMultilevel"/>
    <w:tmpl w:val="97F641B6"/>
    <w:lvl w:ilvl="0" w:tplc="041F0001">
      <w:start w:val="1"/>
      <w:numFmt w:val="bullet"/>
      <w:lvlText w:val=""/>
      <w:lvlJc w:val="left"/>
      <w:pPr>
        <w:ind w:left="139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1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3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5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27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</w:abstractNum>
  <w:abstractNum w:abstractNumId="14" w15:restartNumberingAfterBreak="0">
    <w:nsid w:val="7BC50747"/>
    <w:multiLevelType w:val="hybridMultilevel"/>
    <w:tmpl w:val="E1343D8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</w:num>
  <w:num w:numId="5">
    <w:abstractNumId w:val="10"/>
  </w:num>
  <w:num w:numId="6">
    <w:abstractNumId w:val="14"/>
  </w:num>
  <w:num w:numId="7">
    <w:abstractNumId w:val="9"/>
  </w:num>
  <w:num w:numId="8">
    <w:abstractNumId w:val="2"/>
  </w:num>
  <w:num w:numId="9">
    <w:abstractNumId w:val="8"/>
  </w:num>
  <w:num w:numId="10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</w:num>
  <w:num w:numId="12">
    <w:abstractNumId w:val="5"/>
  </w:num>
  <w:num w:numId="13">
    <w:abstractNumId w:val="7"/>
  </w:num>
  <w:num w:numId="14">
    <w:abstractNumId w:val="13"/>
  </w:num>
  <w:num w:numId="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4455"/>
    <w:rsid w:val="000226E6"/>
    <w:rsid w:val="00093874"/>
    <w:rsid w:val="000C3A58"/>
    <w:rsid w:val="000F0192"/>
    <w:rsid w:val="00104419"/>
    <w:rsid w:val="0035751F"/>
    <w:rsid w:val="003967C9"/>
    <w:rsid w:val="003B15E2"/>
    <w:rsid w:val="003E5CAC"/>
    <w:rsid w:val="0058161C"/>
    <w:rsid w:val="00771BB3"/>
    <w:rsid w:val="008A7F09"/>
    <w:rsid w:val="008C16FD"/>
    <w:rsid w:val="008F22E9"/>
    <w:rsid w:val="009E2E0C"/>
    <w:rsid w:val="00A26E75"/>
    <w:rsid w:val="00A513AE"/>
    <w:rsid w:val="00A907D8"/>
    <w:rsid w:val="00AA41E4"/>
    <w:rsid w:val="00B3774A"/>
    <w:rsid w:val="00B537CE"/>
    <w:rsid w:val="00C83A2B"/>
    <w:rsid w:val="00E07353"/>
    <w:rsid w:val="00EA6F71"/>
    <w:rsid w:val="00EC4455"/>
    <w:rsid w:val="00ED7CA0"/>
    <w:rsid w:val="00F363B0"/>
    <w:rsid w:val="00FB27F3"/>
    <w:rsid w:val="00FE4CE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FDFE043-FA0E-46BF-8494-2A2F026A1D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83A2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klamaMetni">
    <w:name w:val="annotation text"/>
    <w:basedOn w:val="Normal"/>
    <w:link w:val="AklamaMetniChar"/>
    <w:semiHidden/>
    <w:unhideWhenUsed/>
    <w:rsid w:val="00EC445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customStyle="1" w:styleId="AklamaMetniChar">
    <w:name w:val="Açıklama Metni Char"/>
    <w:basedOn w:val="VarsaylanParagrafYazTipi"/>
    <w:link w:val="AklamaMetni"/>
    <w:semiHidden/>
    <w:rsid w:val="00EC4455"/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AklamaBavurusu">
    <w:name w:val="annotation reference"/>
    <w:semiHidden/>
    <w:unhideWhenUsed/>
    <w:rsid w:val="00EC4455"/>
    <w:rPr>
      <w:sz w:val="16"/>
      <w:szCs w:val="16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C445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C4455"/>
    <w:rPr>
      <w:rFonts w:ascii="Segoe UI" w:hAnsi="Segoe UI" w:cs="Segoe UI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B377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3774A"/>
  </w:style>
  <w:style w:type="paragraph" w:styleId="Altbilgi">
    <w:name w:val="footer"/>
    <w:basedOn w:val="Normal"/>
    <w:link w:val="AltbilgiChar"/>
    <w:uiPriority w:val="99"/>
    <w:unhideWhenUsed/>
    <w:rsid w:val="00B377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3774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748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518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651</Words>
  <Characters>3712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C@NgO</Company>
  <LinksUpToDate>false</LinksUpToDate>
  <CharactersWithSpaces>4355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Kullanıcısı</dc:creator>
  <cp:lastModifiedBy>Bahtiyar TOLUNAY</cp:lastModifiedBy>
  <cp:revision>9</cp:revision>
  <dcterms:created xsi:type="dcterms:W3CDTF">2019-08-26T09:16:00Z</dcterms:created>
  <dcterms:modified xsi:type="dcterms:W3CDTF">2022-03-04T08:34:00Z</dcterms:modified>
</cp:coreProperties>
</file>